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Dziękujemy za wspaniały #pressday by @sephorapolska @g_rulez &amp; #sergiuszosmanski boscy jak zawsze! Mua!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Dziękujemy za wspaniały #pressday by @sephorapolska @g_rulez &amp; #sergiuszosmanski boscy jak zawsze! Mua!</w:t></w:r></w:p><w:p><w:r><w:rPr><w:rFonts w:ascii="calibri" w:hAnsi="calibri" w:eastAsia="calibri" w:cs="calibri"/><w:sz w:val="36"/><w:szCs w:val="36"/><w:b/></w:rPr><w:t xml:space="preserve"> ???</w:t></w:r></w:p><w:p><w:r><w:rPr><w:rFonts w:ascii="calibri" w:hAnsi="calibri" w:eastAsia="calibri" w:cs="calibri"/><w:sz w:val="36"/><w:szCs w:val="36"/><w:b/></w:rPr><w:t xml:space="preserve"> @drunkelephant @givenchyofficial @youthtothepeople @erborian @narsissist @tartecosmetics @toofaced @kvdbeauty @fentybeauty @olehenriksen @smashboxcosmetics @benefitpoland @makeupforever @sephorapolska #maroccanoil #kristiness @briogeo</w:t></w:r></w:p><w:p/><w:p><w:r><w:rPr><w:rFonts w:ascii="calibri" w:hAnsi="calibri" w:eastAsia="calibri" w:cs="calibri"/><w:sz w:val="24"/><w:szCs w:val="24"/></w:rPr><w:t xml:space="preserve"> Dziękujemy za wspaniały #pressday by @sephorapolska @g_rulez & #sergiuszosmanski boscy jak zawsze! Mua!</w:t></w:r></w:p><w:p><w:r><w:rPr><w:rFonts w:ascii="calibri" w:hAnsi="calibri" w:eastAsia="calibri" w:cs="calibri"/><w:sz w:val="24"/><w:szCs w:val="24"/></w:rPr><w:t xml:space="preserve">???</w:t></w:r></w:p><w:p><w:r><w:rPr><w:rFonts w:ascii="calibri" w:hAnsi="calibri" w:eastAsia="calibri" w:cs="calibri"/><w:sz w:val="24"/><w:szCs w:val="24"/></w:rPr><w:t xml:space="preserve">@drunkelephant @givenchyofficial @youthtothepeople @erborian @narsissist @tartecosmetics @toofaced @kvdbeauty @fentybeauty @olehenriksen @smashboxcosmetics @benefitpoland @makeupforever @sephorapolska #maroccanoil #kristiness @briogeo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2024-04-17T08:34:16+02:00</dcterms:created>
  <dcterms:modified xsi:type="dcterms:W3CDTF">2024-04-17T08:34:16+02:00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