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Wlasnie uczestniczymy w konferencji on-line matki @laboratoire_svr_poland Niebawem więcej informacji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Wlasnie uczestniczymy w konferencji on-line matki @laboratoire_svr_poland Niebawem więcej informacji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#cicavit #antiscar #kremnablizny #svr #konferencja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Wlasnie uczestniczymy w konferencji on-line matki @laboratoire_svr_poland Niebawem więcej informacji ???</w:t>
      </w:r>
    </w:p>
    <w:p>
      <w:r>
        <w:rPr>
          <w:rFonts w:ascii="calibri" w:hAnsi="calibri" w:eastAsia="calibri" w:cs="calibri"/>
          <w:sz w:val="24"/>
          <w:szCs w:val="24"/>
        </w:rPr>
        <w:t xml:space="preserve">#cicavit #antiscar #kremnablizny #svr #konferencja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2026-03-19T15:15:55+01:00</dcterms:created>
  <dcterms:modified xsi:type="dcterms:W3CDTF">2026-03-19T15:15:55+01:00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